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:rsidR="00D10C30" w:rsidRPr="00B2788E" w:rsidRDefault="00B2788E" w:rsidP="00B2788E">
      <w:pPr>
        <w:ind w:left="142"/>
        <w:jc w:val="center"/>
        <w:rPr>
          <w:rFonts w:ascii="Calibri" w:hAnsi="Calibri" w:cs="Arial"/>
          <w:b/>
        </w:rPr>
      </w:pPr>
      <w:proofErr w:type="gramStart"/>
      <w:r w:rsidRPr="00B2788E">
        <w:rPr>
          <w:rFonts w:ascii="Calibri" w:hAnsi="Calibri" w:cs="Arial"/>
          <w:b/>
        </w:rPr>
        <w:t>AG -</w:t>
      </w:r>
      <w:proofErr w:type="gramEnd"/>
      <w:r w:rsidRPr="00B2788E">
        <w:rPr>
          <w:rFonts w:ascii="Calibri" w:hAnsi="Calibri" w:cs="Arial"/>
          <w:b/>
        </w:rPr>
        <w:t xml:space="preserve"> YG ELEKTRİK DAĞITIM ŞEBEKELERİNDE</w:t>
      </w:r>
      <w:r>
        <w:rPr>
          <w:rFonts w:ascii="Calibri" w:hAnsi="Calibri" w:cs="Arial"/>
          <w:b/>
        </w:rPr>
        <w:t xml:space="preserve"> </w:t>
      </w:r>
      <w:r w:rsidRPr="00B2788E">
        <w:rPr>
          <w:rFonts w:ascii="Calibri" w:hAnsi="Calibri" w:cs="Arial"/>
          <w:b/>
        </w:rPr>
        <w:t xml:space="preserve">ARIZA VE SAHA OPERASYONLARI TEKLİF BİRİM FİYATLI HİZMET ALIMI </w:t>
      </w:r>
      <w:r>
        <w:rPr>
          <w:rFonts w:ascii="Calibri" w:hAnsi="Calibri" w:cs="Arial"/>
          <w:b/>
        </w:rPr>
        <w:t xml:space="preserve">İHALESİ </w:t>
      </w:r>
      <w:r w:rsidR="00D10C30">
        <w:rPr>
          <w:rFonts w:eastAsia="Times New Roman" w:cstheme="minorHAnsi"/>
          <w:b/>
        </w:rPr>
        <w:t>YAPILACAKTIR.</w:t>
      </w:r>
    </w:p>
    <w:p w:rsidR="001B70DD" w:rsidRDefault="001B70DD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 xml:space="preserve">İHALENİN KONUSU VE TEKLİF VERMEYE İLİŞKİN HUSUSLAR 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7" w:history="1">
        <w:r w:rsidR="00C7270A" w:rsidRPr="00622C4D">
          <w:rPr>
            <w:rStyle w:val="Kpr"/>
          </w:rPr>
          <w:t>kerim.kuru@aksa.com.tr</w:t>
        </w:r>
      </w:hyperlink>
      <w:r w:rsidR="0045441B">
        <w:t xml:space="preserve"> </w:t>
      </w:r>
      <w:r w:rsidR="0045441B">
        <w:rPr>
          <w:rStyle w:val="Kpr"/>
          <w:sz w:val="24"/>
          <w:szCs w:val="24"/>
        </w:rPr>
        <w:t xml:space="preserve"> </w:t>
      </w:r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8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:rsidR="00003C1C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C7270A">
        <w:rPr>
          <w:rFonts w:cstheme="minorHAnsi"/>
        </w:rPr>
        <w:t>KERİM KURU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B2788E">
        <w:rPr>
          <w:rFonts w:cstheme="minorHAnsi"/>
        </w:rPr>
        <w:t>HİZMET</w:t>
      </w:r>
      <w:r w:rsidR="000158E0" w:rsidRPr="003513AA">
        <w:rPr>
          <w:rFonts w:cstheme="minorHAnsi"/>
        </w:rPr>
        <w:t xml:space="preserve"> İHALE</w:t>
      </w:r>
      <w:r w:rsidR="007F16FA">
        <w:rPr>
          <w:rFonts w:cstheme="minorHAnsi"/>
        </w:rPr>
        <w:t>Sİ</w:t>
      </w:r>
    </w:p>
    <w:p w:rsidR="0077030B" w:rsidRPr="00B2788E" w:rsidRDefault="00500894" w:rsidP="00B2788E">
      <w:pPr>
        <w:pStyle w:val="AralkYok"/>
        <w:rPr>
          <w:rFonts w:ascii="Calibri" w:hAnsi="Calibri" w:cs="Arial"/>
        </w:rPr>
      </w:pPr>
      <w:bookmarkStart w:id="0" w:name="_Hlk97643625"/>
      <w:r w:rsidRPr="003513AA">
        <w:rPr>
          <w:rFonts w:cstheme="minorHAnsi"/>
        </w:rPr>
        <w:t>b) Adı</w:t>
      </w:r>
      <w:r w:rsidRPr="00E54390">
        <w:rPr>
          <w:rFonts w:cstheme="minorHAnsi"/>
        </w:rPr>
        <w:t>:</w:t>
      </w:r>
      <w:r w:rsidR="00EE5F9D" w:rsidRPr="00EE5F9D">
        <w:rPr>
          <w:rFonts w:cstheme="minorHAnsi"/>
        </w:rPr>
        <w:t xml:space="preserve"> </w:t>
      </w:r>
      <w:bookmarkEnd w:id="0"/>
      <w:proofErr w:type="gramStart"/>
      <w:r w:rsidR="00B2788E" w:rsidRPr="00B2788E">
        <w:rPr>
          <w:rFonts w:ascii="Calibri" w:hAnsi="Calibri" w:cs="Arial"/>
        </w:rPr>
        <w:t>AG -</w:t>
      </w:r>
      <w:proofErr w:type="gramEnd"/>
      <w:r w:rsidR="00B2788E" w:rsidRPr="00B2788E">
        <w:rPr>
          <w:rFonts w:ascii="Calibri" w:hAnsi="Calibri" w:cs="Arial"/>
        </w:rPr>
        <w:t xml:space="preserve"> YG ELEKTRİK DAĞITIM ŞEBEKELERİNDE</w:t>
      </w:r>
      <w:r w:rsidR="00B2788E">
        <w:rPr>
          <w:rFonts w:ascii="Calibri" w:hAnsi="Calibri" w:cs="Arial"/>
        </w:rPr>
        <w:t xml:space="preserve"> </w:t>
      </w:r>
      <w:r w:rsidR="00B2788E" w:rsidRPr="00B2788E">
        <w:rPr>
          <w:rFonts w:ascii="Calibri" w:hAnsi="Calibri" w:cs="Arial"/>
        </w:rPr>
        <w:t xml:space="preserve">ARIZA VE SAHA OPERASYONLARI TEKLİF BİRİM FİYATLI HİZMET ALIMI </w:t>
      </w:r>
    </w:p>
    <w:p w:rsidR="00D10C30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ARTVİN, GİRESUN, GÜMÜŞHANE, RİZE, TRABZON</w:t>
      </w:r>
      <w:r w:rsidR="00C7270A">
        <w:rPr>
          <w:rFonts w:cstheme="minorHAnsi"/>
        </w:rPr>
        <w:t xml:space="preserve"> İLLERİ</w:t>
      </w:r>
      <w:r w:rsidR="00C851F5">
        <w:rPr>
          <w:rFonts w:cstheme="minorHAnsi"/>
        </w:rPr>
        <w:tab/>
      </w:r>
    </w:p>
    <w:tbl>
      <w:tblPr>
        <w:tblpPr w:leftFromText="141" w:rightFromText="141" w:bottomFromText="200" w:vertAnchor="text" w:horzAnchor="margin" w:tblpX="-21" w:tblpY="157"/>
        <w:tblW w:w="8926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1843"/>
        <w:gridCol w:w="1985"/>
      </w:tblGrid>
      <w:tr w:rsidR="00D10C30" w:rsidTr="00B2788E">
        <w:trPr>
          <w:cantSplit/>
          <w:trHeight w:hRule="exact" w:val="11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ADI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C30" w:rsidRDefault="00D10C30">
            <w:pPr>
              <w:jc w:val="center"/>
              <w:rPr>
                <w:b/>
              </w:rPr>
            </w:pPr>
            <w:r>
              <w:rPr>
                <w:b/>
              </w:rPr>
              <w:t>GEÇİCİ TEMİNAT BEDELİ -</w:t>
            </w:r>
            <w:r w:rsidR="005576B7">
              <w:rPr>
                <w:b/>
              </w:rPr>
              <w:t>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TARİHİ VE İHALE SAATİ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SON TEKLİF VERME TARİHİ VE SAATİ</w:t>
            </w:r>
          </w:p>
        </w:tc>
      </w:tr>
      <w:tr w:rsidR="00B2788E" w:rsidTr="00B2788E">
        <w:trPr>
          <w:cantSplit/>
          <w:trHeight w:hRule="exact" w:val="15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88E" w:rsidRPr="00B2788E" w:rsidRDefault="00B2788E" w:rsidP="00B2788E">
            <w:pPr>
              <w:spacing w:after="160" w:line="256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>AG -</w:t>
            </w:r>
            <w:proofErr w:type="gramEnd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 xml:space="preserve"> YG ELEKTRİK DAĞITIM ŞEBEKELERİNDE ARIZA VE SAHA OPERASYONLARI TEKLİF BİRİM FİYATLI HİZMET ALIMI- ARTVİN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tr-TR"/>
              </w:rPr>
            </w:pPr>
            <w:r>
              <w:rPr>
                <w:rFonts w:ascii="Calibri" w:eastAsia="Calibri" w:hAnsi="Calibri" w:cs="Times New Roman"/>
                <w:color w:val="000000"/>
                <w:lang w:eastAsia="tr-TR"/>
              </w:rPr>
              <w:t>2.000.000,00TL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20.12.2023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10:00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19.12.2023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  <w:tr w:rsidR="00B2788E" w:rsidTr="00B2788E">
        <w:trPr>
          <w:cantSplit/>
          <w:trHeight w:hRule="exact" w:val="14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88E" w:rsidRPr="00B2788E" w:rsidRDefault="00B2788E" w:rsidP="00B2788E">
            <w:pPr>
              <w:spacing w:after="160" w:line="256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>AG -</w:t>
            </w:r>
            <w:proofErr w:type="gramEnd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 xml:space="preserve"> YG ELEKTRİK DAĞITIM ŞEBEKELERİNDE ARIZA VE SAHA OPERASYONLARI TEKLİF BİRİM FİYATLI HİZMET ALIMI- GİRESUN-1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tr-TR"/>
              </w:rPr>
            </w:pPr>
            <w:r>
              <w:rPr>
                <w:rFonts w:ascii="Calibri" w:eastAsia="Calibri" w:hAnsi="Calibri" w:cs="Times New Roman"/>
                <w:color w:val="000000"/>
                <w:lang w:eastAsia="tr-TR"/>
              </w:rPr>
              <w:t xml:space="preserve">2.000.000,00 TL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20.12.2023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11:00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19.12.2023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  <w:tr w:rsidR="00B2788E" w:rsidTr="00B2788E">
        <w:trPr>
          <w:cantSplit/>
          <w:trHeight w:hRule="exact" w:val="1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788E" w:rsidRPr="00B2788E" w:rsidRDefault="00B2788E" w:rsidP="00B2788E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>AG -</w:t>
            </w:r>
            <w:proofErr w:type="gramEnd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 xml:space="preserve"> YG ELEKTRİK DAĞITIM ŞEBEKELERİNDE ARIZA VE SAHA OPERASYONLARI TEKLİF BİRİM FİYATLI HİZMET ALIMI- GÜMÜŞHANE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tr-TR"/>
              </w:rPr>
            </w:pPr>
            <w:r>
              <w:rPr>
                <w:rFonts w:ascii="Calibri" w:eastAsia="Calibri" w:hAnsi="Calibri" w:cs="Times New Roman"/>
                <w:color w:val="000000"/>
                <w:lang w:eastAsia="tr-TR"/>
              </w:rPr>
              <w:t>1.700.000,00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20.12.2023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14:00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19.12.2023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  <w:tr w:rsidR="00B2788E" w:rsidTr="00B2788E">
        <w:trPr>
          <w:cantSplit/>
          <w:trHeight w:hRule="exact" w:val="11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788E" w:rsidRPr="00B2788E" w:rsidRDefault="00B2788E" w:rsidP="00B2788E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>AG -</w:t>
            </w:r>
            <w:proofErr w:type="gramEnd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 xml:space="preserve"> YG ELEKTRİK DAĞITIM ŞEBEKELERİNDE ARIZA VE SAHA OPERASYONLARI TEKLİF BİRİM FİYATLI HİZMET ALIMI- RİZE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tr-TR"/>
              </w:rPr>
            </w:pPr>
            <w:r>
              <w:rPr>
                <w:rFonts w:ascii="Calibri" w:eastAsia="Calibri" w:hAnsi="Calibri" w:cs="Times New Roman"/>
                <w:color w:val="000000"/>
                <w:lang w:eastAsia="tr-TR"/>
              </w:rPr>
              <w:t>3.000.000,00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20.12.2023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15:00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19.12.2023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  <w:tr w:rsidR="00B2788E" w:rsidTr="00B2788E">
        <w:trPr>
          <w:cantSplit/>
          <w:trHeight w:hRule="exact" w:val="14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788E" w:rsidRPr="00B2788E" w:rsidRDefault="00B2788E" w:rsidP="00B2788E">
            <w:pPr>
              <w:rPr>
                <w:sz w:val="20"/>
                <w:szCs w:val="20"/>
              </w:rPr>
            </w:pPr>
            <w:proofErr w:type="gramStart"/>
            <w:r w:rsidRPr="00B2788E">
              <w:rPr>
                <w:sz w:val="20"/>
                <w:szCs w:val="20"/>
              </w:rPr>
              <w:lastRenderedPageBreak/>
              <w:t>AG -</w:t>
            </w:r>
            <w:proofErr w:type="gramEnd"/>
            <w:r w:rsidRPr="00B2788E">
              <w:rPr>
                <w:sz w:val="20"/>
                <w:szCs w:val="20"/>
              </w:rPr>
              <w:t xml:space="preserve"> YG ELEKTRİK DAĞITIM ŞEBEKELERİNDE ARIZA VE SAHA OPERASYONLARI TEKLİF BİRİM FİYATLI HİZMET ALIMI- TRABZON-2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8E" w:rsidRPr="00AE6653" w:rsidRDefault="00B2788E" w:rsidP="00B2788E">
            <w:r w:rsidRPr="00AE6653">
              <w:t>2.000.000,00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20.12.2023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16:00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19.12.2023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  <w:tr w:rsidR="00B2788E" w:rsidTr="00B2788E">
        <w:trPr>
          <w:cantSplit/>
          <w:trHeight w:hRule="exact" w:val="128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788E" w:rsidRPr="00B2788E" w:rsidRDefault="00B2788E" w:rsidP="00B2788E">
            <w:pPr>
              <w:rPr>
                <w:sz w:val="20"/>
                <w:szCs w:val="20"/>
              </w:rPr>
            </w:pPr>
            <w:proofErr w:type="gramStart"/>
            <w:r w:rsidRPr="00B2788E">
              <w:rPr>
                <w:sz w:val="20"/>
                <w:szCs w:val="20"/>
              </w:rPr>
              <w:t>AG -</w:t>
            </w:r>
            <w:proofErr w:type="gramEnd"/>
            <w:r w:rsidRPr="00B2788E">
              <w:rPr>
                <w:sz w:val="20"/>
                <w:szCs w:val="20"/>
              </w:rPr>
              <w:t xml:space="preserve"> YG ELEKTRİK DAĞITIM ŞEBEKELERİNDE ARIZA VE SAHA OPERASYONLARI TEKLİF BİRİM FİYATLI HİZMET ALIMI- TRABZON-3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8E" w:rsidRDefault="00B2788E" w:rsidP="00B2788E">
            <w:r w:rsidRPr="00AE6653">
              <w:t>1.700.000,00TL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20.12.2023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15:00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19.12.2023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</w:tbl>
    <w:p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  <w:bookmarkStart w:id="1" w:name="_GoBack"/>
      <w:bookmarkEnd w:id="1"/>
    </w:p>
    <w:p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a) İhale usulü: AÇIK İHALE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b) İhalenin yapılacağı adres: ELEKTRONİK ORTAMDA UZAKTAN ERİŞİMLİ CANLI TOPLANTI METODUYLA GERÇEKLEŞTİRİLECEKTİR.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c) İhale dosya teslim adresi: RÜZGARLIBAHÇE MAH. ÖZALP ÇIKMAZI SOK. NO:10 KAVACIK BEYKOZ İSTANBUL </w:t>
      </w:r>
    </w:p>
    <w:p w:rsidR="00D10C30" w:rsidRDefault="00D10C30" w:rsidP="00D10C30">
      <w:pPr>
        <w:pStyle w:val="AralkYok"/>
        <w:ind w:left="2552" w:hanging="2552"/>
        <w:rPr>
          <w:rFonts w:cstheme="minorHAnsi"/>
          <w:b/>
        </w:rPr>
      </w:pPr>
      <w:r>
        <w:rPr>
          <w:rFonts w:cstheme="minorHAnsi"/>
        </w:rPr>
        <w:t xml:space="preserve">d) İhale tarihi: </w:t>
      </w:r>
      <w:r w:rsidR="00B2788E">
        <w:rPr>
          <w:rFonts w:cstheme="minorHAnsi"/>
        </w:rPr>
        <w:t>20.12.2023</w:t>
      </w:r>
    </w:p>
    <w:p w:rsidR="00B2788E" w:rsidRDefault="00D10C30" w:rsidP="00D10C30">
      <w:pPr>
        <w:pStyle w:val="AralkYok"/>
        <w:rPr>
          <w:rFonts w:cstheme="minorHAnsi"/>
          <w:b/>
        </w:rPr>
      </w:pPr>
      <w:proofErr w:type="gramStart"/>
      <w:r>
        <w:rPr>
          <w:rFonts w:cstheme="minorHAnsi"/>
        </w:rPr>
        <w:t>e)Son</w:t>
      </w:r>
      <w:proofErr w:type="gramEnd"/>
      <w:r>
        <w:rPr>
          <w:rFonts w:cstheme="minorHAnsi"/>
        </w:rPr>
        <w:t xml:space="preserve"> Zarf Teslim tarihi: </w:t>
      </w:r>
      <w:r w:rsidR="00B2788E">
        <w:rPr>
          <w:rFonts w:cstheme="minorHAnsi"/>
        </w:rPr>
        <w:t>19.12.2023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f) </w:t>
      </w:r>
      <w:r>
        <w:rPr>
          <w:rFonts w:cstheme="minorHAnsi"/>
          <w:b/>
        </w:rPr>
        <w:t>İ</w:t>
      </w:r>
      <w:r w:rsidR="00B2788E">
        <w:rPr>
          <w:rFonts w:cstheme="minorHAnsi"/>
          <w:b/>
        </w:rPr>
        <w:t>hale</w:t>
      </w:r>
      <w:r>
        <w:rPr>
          <w:rFonts w:cstheme="minorHAnsi"/>
          <w:b/>
        </w:rPr>
        <w:t xml:space="preserve"> kapsamında</w:t>
      </w:r>
      <w:r w:rsidR="00B2788E">
        <w:rPr>
          <w:rFonts w:cstheme="minorHAnsi"/>
          <w:b/>
        </w:rPr>
        <w:t xml:space="preserve"> Alınacak</w:t>
      </w:r>
      <w:r>
        <w:rPr>
          <w:rFonts w:cstheme="minorHAnsi"/>
          <w:b/>
        </w:rPr>
        <w:t xml:space="preserve"> Geçici Teminat </w:t>
      </w:r>
      <w:r w:rsidR="00B2788E">
        <w:rPr>
          <w:rFonts w:cstheme="minorHAnsi"/>
          <w:b/>
        </w:rPr>
        <w:t>Bedelleri</w:t>
      </w:r>
      <w:r>
        <w:rPr>
          <w:rFonts w:cstheme="minorHAnsi"/>
          <w:b/>
        </w:rPr>
        <w:t xml:space="preserve"> </w:t>
      </w:r>
      <w:r w:rsidR="00B2788E">
        <w:rPr>
          <w:rFonts w:cstheme="minorHAnsi"/>
          <w:b/>
        </w:rPr>
        <w:t>Tabloda Belirtilmiştir</w:t>
      </w:r>
      <w:r>
        <w:rPr>
          <w:rFonts w:cstheme="minorHAnsi"/>
          <w:b/>
        </w:rPr>
        <w:t>.</w:t>
      </w:r>
      <w:r>
        <w:rPr>
          <w:rFonts w:cstheme="minorHAnsi"/>
        </w:rPr>
        <w:t xml:space="preserve"> Teminat mektubunun süresi en az 90 (doksan) gün olacaktır.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g) Avans verilmeyecektir.</w:t>
      </w:r>
    </w:p>
    <w:p w:rsidR="00B2788E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h) Diğer hususlar idari şartnamede belirtilmiştir</w:t>
      </w:r>
      <w:r w:rsidR="00B2788E">
        <w:rPr>
          <w:rFonts w:cstheme="minorHAnsi"/>
        </w:rPr>
        <w:t>.</w:t>
      </w:r>
    </w:p>
    <w:p w:rsidR="00B2788E" w:rsidRDefault="00B2788E" w:rsidP="00D10C30">
      <w:pPr>
        <w:pStyle w:val="AralkYok"/>
        <w:rPr>
          <w:rFonts w:cstheme="minorHAnsi"/>
        </w:rPr>
      </w:pPr>
      <w:r>
        <w:rPr>
          <w:rFonts w:cstheme="minorHAnsi"/>
        </w:rPr>
        <w:t>I)İhale Kapsamında Bölge Ba</w:t>
      </w:r>
      <w:r w:rsidR="007F5DAD">
        <w:rPr>
          <w:rFonts w:cstheme="minorHAnsi"/>
        </w:rPr>
        <w:t>z</w:t>
      </w:r>
      <w:r>
        <w:rPr>
          <w:rFonts w:cstheme="minorHAnsi"/>
        </w:rPr>
        <w:t>ında Kısmi Teklif Alınacaktır.</w:t>
      </w:r>
    </w:p>
    <w:p w:rsidR="00B2788E" w:rsidRDefault="00B2788E" w:rsidP="00D10C30">
      <w:pPr>
        <w:pStyle w:val="AralkYok"/>
        <w:rPr>
          <w:rFonts w:cstheme="minorHAnsi"/>
        </w:rPr>
      </w:pPr>
      <w:r>
        <w:rPr>
          <w:rFonts w:cstheme="minorHAnsi"/>
        </w:rPr>
        <w:t>j)</w:t>
      </w:r>
      <w:r w:rsidRPr="00B2788E">
        <w:t xml:space="preserve"> </w:t>
      </w:r>
      <w:r w:rsidRPr="00B2788E">
        <w:rPr>
          <w:rFonts w:cstheme="minorHAnsi"/>
        </w:rPr>
        <w:t>İhale kapsamında kazanan firmadan Kesin Teminat Mektubu alınacaktır.</w:t>
      </w:r>
    </w:p>
    <w:p w:rsidR="001B70DD" w:rsidRPr="003513AA" w:rsidRDefault="004376FF" w:rsidP="00D10C3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Çoruh </w:t>
      </w:r>
      <w:r w:rsidRPr="008C7972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ÇORUH</w:t>
      </w:r>
      <w:r w:rsidRPr="008C7972">
        <w:rPr>
          <w:rFonts w:cstheme="minorHAnsi"/>
        </w:rPr>
        <w:t xml:space="preserve"> </w:t>
      </w:r>
      <w:r>
        <w:t xml:space="preserve">ELEKTRİK DAĞITIM A.Ş. SATIN ALMA VE SATIŞ İŞLEMLERİ PROSEDÜRLERİ </w:t>
      </w:r>
      <w:r w:rsidRPr="008C7972">
        <w:rPr>
          <w:rFonts w:cstheme="minorHAnsi"/>
        </w:rPr>
        <w:t>ve Resm</w:t>
      </w:r>
      <w:r>
        <w:rPr>
          <w:rFonts w:cstheme="minorHAnsi"/>
        </w:rPr>
        <w:t>i</w:t>
      </w:r>
      <w:r w:rsidRPr="008C7972">
        <w:rPr>
          <w:rFonts w:cstheme="minorHAnsi"/>
        </w:rPr>
        <w:t xml:space="preserve"> Gazetede yayınlanan güncel </w:t>
      </w:r>
      <w:r w:rsidR="00D10C30">
        <w:rPr>
          <w:rFonts w:cstheme="minorHAnsi"/>
        </w:rPr>
        <w:t xml:space="preserve">EPDK </w:t>
      </w:r>
      <w:r w:rsidRPr="00B10AD8">
        <w:rPr>
          <w:rFonts w:cstheme="minorHAnsi"/>
        </w:rPr>
        <w:t>ELEKTRİK DAĞITIM ŞİRKETLERİNİN SATIN ALMA VE SATIŞ İŞLEMLERİ UYGULAMA YÖNETMELİĞİ</w:t>
      </w:r>
      <w:r>
        <w:rPr>
          <w:rFonts w:cstheme="minorHAnsi"/>
        </w:rPr>
        <w:t xml:space="preserve"> </w:t>
      </w:r>
      <w:r w:rsidRPr="008C7972">
        <w:rPr>
          <w:rFonts w:cstheme="minorHAnsi"/>
        </w:rPr>
        <w:t>ne göre yapılacaktır.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E3923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1D667B"/>
    <w:rsid w:val="002002A5"/>
    <w:rsid w:val="0021176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F18BB"/>
    <w:rsid w:val="00300072"/>
    <w:rsid w:val="0030495B"/>
    <w:rsid w:val="00316ADA"/>
    <w:rsid w:val="003206E9"/>
    <w:rsid w:val="003219B1"/>
    <w:rsid w:val="003338D8"/>
    <w:rsid w:val="003513AA"/>
    <w:rsid w:val="00354907"/>
    <w:rsid w:val="003561B1"/>
    <w:rsid w:val="00364817"/>
    <w:rsid w:val="00370E77"/>
    <w:rsid w:val="00373715"/>
    <w:rsid w:val="003A4449"/>
    <w:rsid w:val="003B62C4"/>
    <w:rsid w:val="003C2B4F"/>
    <w:rsid w:val="003C33BE"/>
    <w:rsid w:val="003C4631"/>
    <w:rsid w:val="004035AB"/>
    <w:rsid w:val="00417BD1"/>
    <w:rsid w:val="00417DF5"/>
    <w:rsid w:val="00420519"/>
    <w:rsid w:val="00422619"/>
    <w:rsid w:val="00423E0C"/>
    <w:rsid w:val="00430E43"/>
    <w:rsid w:val="004371E2"/>
    <w:rsid w:val="004376FF"/>
    <w:rsid w:val="0044567C"/>
    <w:rsid w:val="004502E3"/>
    <w:rsid w:val="004506AD"/>
    <w:rsid w:val="0045441B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502EC"/>
    <w:rsid w:val="005576B7"/>
    <w:rsid w:val="00563F85"/>
    <w:rsid w:val="005743A4"/>
    <w:rsid w:val="005C06AF"/>
    <w:rsid w:val="005C6478"/>
    <w:rsid w:val="005D3016"/>
    <w:rsid w:val="005D7C67"/>
    <w:rsid w:val="005F12B1"/>
    <w:rsid w:val="005F6F69"/>
    <w:rsid w:val="00614CC5"/>
    <w:rsid w:val="00633CDF"/>
    <w:rsid w:val="0064548A"/>
    <w:rsid w:val="00665EC7"/>
    <w:rsid w:val="0067109E"/>
    <w:rsid w:val="00681F4A"/>
    <w:rsid w:val="00686BA5"/>
    <w:rsid w:val="006B29A4"/>
    <w:rsid w:val="006F6762"/>
    <w:rsid w:val="007012D1"/>
    <w:rsid w:val="00705F49"/>
    <w:rsid w:val="00710D4C"/>
    <w:rsid w:val="00715CC5"/>
    <w:rsid w:val="00715D11"/>
    <w:rsid w:val="0073009C"/>
    <w:rsid w:val="00736746"/>
    <w:rsid w:val="007435BB"/>
    <w:rsid w:val="00755798"/>
    <w:rsid w:val="007601FD"/>
    <w:rsid w:val="00765744"/>
    <w:rsid w:val="0077030B"/>
    <w:rsid w:val="00774019"/>
    <w:rsid w:val="00793E99"/>
    <w:rsid w:val="007A6E62"/>
    <w:rsid w:val="007D22FF"/>
    <w:rsid w:val="007D6CF5"/>
    <w:rsid w:val="007F16FA"/>
    <w:rsid w:val="007F34A8"/>
    <w:rsid w:val="007F5DAD"/>
    <w:rsid w:val="007F74B7"/>
    <w:rsid w:val="00804D5A"/>
    <w:rsid w:val="00805E16"/>
    <w:rsid w:val="00816B98"/>
    <w:rsid w:val="0081794C"/>
    <w:rsid w:val="00822A26"/>
    <w:rsid w:val="00833A2B"/>
    <w:rsid w:val="0085653B"/>
    <w:rsid w:val="00861B45"/>
    <w:rsid w:val="008627F9"/>
    <w:rsid w:val="0086519C"/>
    <w:rsid w:val="00890281"/>
    <w:rsid w:val="008949E9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24904"/>
    <w:rsid w:val="00930F46"/>
    <w:rsid w:val="00932575"/>
    <w:rsid w:val="009332FB"/>
    <w:rsid w:val="0095054C"/>
    <w:rsid w:val="00955308"/>
    <w:rsid w:val="00965173"/>
    <w:rsid w:val="00970E88"/>
    <w:rsid w:val="009753B8"/>
    <w:rsid w:val="009811FA"/>
    <w:rsid w:val="00982E18"/>
    <w:rsid w:val="00982EDD"/>
    <w:rsid w:val="009A0225"/>
    <w:rsid w:val="009A677D"/>
    <w:rsid w:val="009A6ACE"/>
    <w:rsid w:val="009B3C77"/>
    <w:rsid w:val="009C3E32"/>
    <w:rsid w:val="009D0E05"/>
    <w:rsid w:val="009E0A0A"/>
    <w:rsid w:val="00A02A0A"/>
    <w:rsid w:val="00A04747"/>
    <w:rsid w:val="00A04FBF"/>
    <w:rsid w:val="00A11E80"/>
    <w:rsid w:val="00A15D04"/>
    <w:rsid w:val="00A1688D"/>
    <w:rsid w:val="00A26EA5"/>
    <w:rsid w:val="00A42A65"/>
    <w:rsid w:val="00A44DA8"/>
    <w:rsid w:val="00A55B1C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B5379"/>
    <w:rsid w:val="00AC3532"/>
    <w:rsid w:val="00AD6452"/>
    <w:rsid w:val="00AE1D02"/>
    <w:rsid w:val="00AE6595"/>
    <w:rsid w:val="00AF1EBE"/>
    <w:rsid w:val="00AF7925"/>
    <w:rsid w:val="00B21E02"/>
    <w:rsid w:val="00B23B99"/>
    <w:rsid w:val="00B2788E"/>
    <w:rsid w:val="00B3255A"/>
    <w:rsid w:val="00B330A4"/>
    <w:rsid w:val="00B50948"/>
    <w:rsid w:val="00B55920"/>
    <w:rsid w:val="00B67FD7"/>
    <w:rsid w:val="00B82030"/>
    <w:rsid w:val="00B836DD"/>
    <w:rsid w:val="00B851C5"/>
    <w:rsid w:val="00B85CBB"/>
    <w:rsid w:val="00BB04A6"/>
    <w:rsid w:val="00BC0E05"/>
    <w:rsid w:val="00BC7F47"/>
    <w:rsid w:val="00BD0196"/>
    <w:rsid w:val="00BD3845"/>
    <w:rsid w:val="00C06A3C"/>
    <w:rsid w:val="00C14E6D"/>
    <w:rsid w:val="00C20960"/>
    <w:rsid w:val="00C22828"/>
    <w:rsid w:val="00C3669A"/>
    <w:rsid w:val="00C5051D"/>
    <w:rsid w:val="00C666B1"/>
    <w:rsid w:val="00C7270A"/>
    <w:rsid w:val="00C72D1F"/>
    <w:rsid w:val="00C851F5"/>
    <w:rsid w:val="00C85C51"/>
    <w:rsid w:val="00C90AC2"/>
    <w:rsid w:val="00C97394"/>
    <w:rsid w:val="00CA2A12"/>
    <w:rsid w:val="00CA562B"/>
    <w:rsid w:val="00CA7CA1"/>
    <w:rsid w:val="00CC2A2F"/>
    <w:rsid w:val="00CE7AF8"/>
    <w:rsid w:val="00CF2526"/>
    <w:rsid w:val="00CF356C"/>
    <w:rsid w:val="00CF6F42"/>
    <w:rsid w:val="00D070F4"/>
    <w:rsid w:val="00D10C30"/>
    <w:rsid w:val="00D11156"/>
    <w:rsid w:val="00D14208"/>
    <w:rsid w:val="00D15CA7"/>
    <w:rsid w:val="00D171B7"/>
    <w:rsid w:val="00D33D52"/>
    <w:rsid w:val="00D441D5"/>
    <w:rsid w:val="00D53BFD"/>
    <w:rsid w:val="00D63360"/>
    <w:rsid w:val="00D752BA"/>
    <w:rsid w:val="00DB33C2"/>
    <w:rsid w:val="00DB459A"/>
    <w:rsid w:val="00DF323D"/>
    <w:rsid w:val="00E02B0D"/>
    <w:rsid w:val="00E17538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F63"/>
    <w:rsid w:val="00F345CA"/>
    <w:rsid w:val="00F35FD4"/>
    <w:rsid w:val="00F374B2"/>
    <w:rsid w:val="00F37DF3"/>
    <w:rsid w:val="00F41F09"/>
    <w:rsid w:val="00F5345E"/>
    <w:rsid w:val="00F60902"/>
    <w:rsid w:val="00F615E3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A83B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erim.kuru@aksa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3.08.2023 12:05:51</timestamp>
  <userName>AKSADOM\29017</userName>
  <computerName>HOL34N3729017.aksa.com</computerName>
  <guid>{35fee5e7-5b72-46f0-a52a-4e7d83eb357e}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D0AC-03D0-4512-8F3F-73F21D1C8AEA}">
  <ds:schemaRefs/>
</ds:datastoreItem>
</file>

<file path=customXml/itemProps2.xml><?xml version="1.0" encoding="utf-8"?>
<ds:datastoreItem xmlns:ds="http://schemas.openxmlformats.org/officeDocument/2006/customXml" ds:itemID="{F28DD84F-9CC9-4B14-8330-B2B88A77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 / INTERNAL]&gt;</cp:keywords>
  <cp:lastModifiedBy>KERIM KURU</cp:lastModifiedBy>
  <cp:revision>43</cp:revision>
  <dcterms:created xsi:type="dcterms:W3CDTF">2021-09-06T10:55:00Z</dcterms:created>
  <dcterms:modified xsi:type="dcterms:W3CDTF">2023-12-05T07:56:00Z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3.08.2023 12:05:51</vt:lpwstr>
  </property>
  <property fmtid="{D5CDD505-2E9C-101B-9397-08002B2CF9AE}" pid="6" name="ClassificationGUID">
    <vt:lpwstr>{35fee5e7-5b72-46f0-a52a-4e7d83eb357e}</vt:lpwstr>
  </property>
</Properties>
</file>