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KET MALZEME</w:t>
      </w:r>
      <w:r w:rsidR="00045D7E">
        <w:rPr>
          <w:rFonts w:eastAsia="Times New Roman" w:cstheme="minorHAnsi"/>
          <w:b/>
        </w:rPr>
        <w:t xml:space="preserve"> ALIM İHALE</w:t>
      </w:r>
      <w:r w:rsidR="00A26EA5">
        <w:rPr>
          <w:rFonts w:eastAsia="Times New Roman" w:cstheme="minorHAnsi"/>
          <w:b/>
        </w:rPr>
        <w:t>LERİ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A26EA5">
        <w:rPr>
          <w:rFonts w:cstheme="minorHAnsi"/>
        </w:rPr>
        <w:t>KET DEMİR DİREK MALZEME ALIM</w:t>
      </w:r>
      <w:r w:rsidR="00A26EA5">
        <w:rPr>
          <w:rFonts w:cstheme="minorHAnsi"/>
        </w:rPr>
        <w:t xml:space="preserve"> İHALESİ</w:t>
      </w:r>
      <w:r w:rsidR="00A26EA5">
        <w:rPr>
          <w:rFonts w:cstheme="minorHAnsi"/>
        </w:rPr>
        <w:t>, KET AYDINLATMA DİREĞİ MALZEME ALIM</w:t>
      </w:r>
      <w:r w:rsidR="00A26EA5">
        <w:rPr>
          <w:rFonts w:cstheme="minorHAnsi"/>
        </w:rPr>
        <w:t xml:space="preserve"> İHALESİ, </w:t>
      </w:r>
      <w:r w:rsidR="00A26EA5">
        <w:rPr>
          <w:rFonts w:cstheme="minorHAnsi"/>
        </w:rPr>
        <w:t>KET AĞAÇ DİREK MALZEME ALIM İHALE</w:t>
      </w:r>
      <w:r w:rsidR="00A26EA5">
        <w:rPr>
          <w:rFonts w:cstheme="minorHAnsi"/>
        </w:rPr>
        <w:t xml:space="preserve">Sİ, </w:t>
      </w:r>
      <w:r w:rsidR="00A26EA5">
        <w:rPr>
          <w:rFonts w:cstheme="minorHAnsi"/>
        </w:rPr>
        <w:t>KET TRAFO MALZEME ALIM</w:t>
      </w:r>
      <w:r w:rsidR="00A26EA5">
        <w:rPr>
          <w:rFonts w:cstheme="minorHAnsi"/>
        </w:rPr>
        <w:t xml:space="preserve"> İHALESİ</w:t>
      </w:r>
      <w:r w:rsidR="00A26EA5">
        <w:rPr>
          <w:rFonts w:cstheme="minorHAnsi"/>
        </w:rPr>
        <w:t xml:space="preserve">, KET PANO MALZEME ALIM </w:t>
      </w:r>
      <w:r w:rsidR="00A26EA5">
        <w:rPr>
          <w:rFonts w:cstheme="minorHAnsi"/>
        </w:rPr>
        <w:t xml:space="preserve">İHALESİ, </w:t>
      </w:r>
      <w:r w:rsidR="00A26EA5">
        <w:rPr>
          <w:rFonts w:cstheme="minorHAnsi"/>
        </w:rPr>
        <w:t>KET BETON KÖŞK MALZEME ALIM İHALE</w:t>
      </w:r>
      <w:r w:rsidR="00A26EA5">
        <w:rPr>
          <w:rFonts w:cstheme="minorHAnsi"/>
        </w:rPr>
        <w:t xml:space="preserve">Sİ, </w:t>
      </w:r>
      <w:r w:rsidR="00E54390" w:rsidRPr="00E54390">
        <w:rPr>
          <w:rFonts w:eastAsia="Times New Roman" w:cstheme="minorHAnsi"/>
        </w:rPr>
        <w:t>KET AG KABLO MALZEME ALIM</w:t>
      </w:r>
      <w:r w:rsidR="00A26EA5">
        <w:rPr>
          <w:rFonts w:eastAsia="Times New Roman" w:cstheme="minorHAnsi"/>
        </w:rPr>
        <w:t xml:space="preserve"> İHALESİ</w:t>
      </w:r>
      <w:r w:rsidR="00E54390" w:rsidRPr="00E54390">
        <w:rPr>
          <w:rFonts w:eastAsia="Times New Roman" w:cstheme="minorHAnsi"/>
        </w:rPr>
        <w:t>, KET OG KABLO MALZEME ALIM İHALESİ, KET ALPEK KABLO MALZEME ALIM İHALESİ VE KET AYIRICI MALZEME ALIM</w:t>
      </w:r>
      <w:r w:rsidR="00681F4A">
        <w:rPr>
          <w:rFonts w:cstheme="minorHAnsi"/>
        </w:rPr>
        <w:t xml:space="preserve"> İHALE</w:t>
      </w:r>
      <w:r w:rsidR="00A26EA5">
        <w:rPr>
          <w:rFonts w:cstheme="minorHAnsi"/>
        </w:rPr>
        <w:t>Sİ</w:t>
      </w:r>
      <w:r w:rsidR="00681F4A">
        <w:rPr>
          <w:rFonts w:cstheme="minorHAnsi"/>
        </w:rPr>
        <w:t xml:space="preserve"> 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DEMİR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1</w:t>
            </w:r>
            <w:r>
              <w:rPr>
                <w:rFonts w:cstheme="minorHAnsi"/>
              </w:rPr>
              <w:t>0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AYDINLATMA DİREĞİ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01.2021 SAAT 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1.2021 SAAT 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AĞAÇ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28.01.2021 SAAT 15.00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28.01.2021 SAAT 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TRAFO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29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1</w:t>
            </w:r>
            <w:r>
              <w:rPr>
                <w:rFonts w:cstheme="minorHAnsi"/>
              </w:rPr>
              <w:t>0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29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PANO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29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01.2021 SAAT 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29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1.2021 SAAT 09.00</w:t>
            </w:r>
          </w:p>
        </w:tc>
      </w:tr>
      <w:tr w:rsidR="00A26EA5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A26EA5" w:rsidP="00A26EA5">
            <w:pPr>
              <w:rPr>
                <w:rFonts w:cstheme="minorHAnsi"/>
              </w:rPr>
            </w:pPr>
            <w:r>
              <w:rPr>
                <w:rFonts w:cstheme="minorHAnsi"/>
              </w:rPr>
              <w:t>KET BETON KÖŞK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29.01.2021 SAAT 15.00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29.01.2021 SAAT 09.00</w:t>
            </w:r>
          </w:p>
        </w:tc>
      </w:tr>
      <w:tr w:rsidR="00A26EA5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lastRenderedPageBreak/>
              <w:t>KET AG KABLO MALZEME ALIM İHALESİ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02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1</w:t>
            </w:r>
            <w:r>
              <w:rPr>
                <w:rFonts w:cstheme="minorHAnsi"/>
              </w:rPr>
              <w:t>0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</w:t>
            </w:r>
            <w:r w:rsidRPr="004C0B9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  <w:tr w:rsidR="00A26EA5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3513AA" w:rsidRDefault="00A26EA5" w:rsidP="00A26EA5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OG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02.2021 SAAT 13</w:t>
            </w:r>
            <w:r w:rsidRPr="004C0B94">
              <w:rPr>
                <w:rFonts w:cstheme="minorHAnsi"/>
              </w:rPr>
              <w:t>.</w:t>
            </w:r>
            <w:r>
              <w:rPr>
                <w:rFonts w:cstheme="minorHAnsi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</w:pPr>
            <w:r>
              <w:rPr>
                <w:rFonts w:cstheme="minorHAnsi"/>
              </w:rPr>
              <w:t>01</w:t>
            </w:r>
            <w:r w:rsidRPr="004C0B94">
              <w:rPr>
                <w:rFonts w:cstheme="minorHAnsi"/>
              </w:rPr>
              <w:t>.0</w:t>
            </w:r>
            <w:r>
              <w:rPr>
                <w:rFonts w:cstheme="minorHAnsi"/>
              </w:rPr>
              <w:t>2.2021 SAAT 09.00</w:t>
            </w:r>
          </w:p>
        </w:tc>
      </w:tr>
      <w:tr w:rsidR="00A26EA5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A26EA5" w:rsidP="00A26EA5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ALPEK KABLO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01.02.2021 SAAT 15.00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01.02.2021 SAAT 09.00</w:t>
            </w:r>
          </w:p>
        </w:tc>
      </w:tr>
      <w:tr w:rsidR="00A26EA5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Default="00A26EA5" w:rsidP="00A26EA5">
            <w:pPr>
              <w:rPr>
                <w:rFonts w:cstheme="minorHAnsi"/>
              </w:rPr>
            </w:pPr>
            <w:r w:rsidRPr="00E54390">
              <w:rPr>
                <w:rFonts w:eastAsia="Times New Roman" w:cstheme="minorHAnsi"/>
              </w:rPr>
              <w:t>KET AYIRICI MALZEME ALIM</w:t>
            </w:r>
            <w:r>
              <w:rPr>
                <w:rFonts w:cstheme="minorHAnsi"/>
              </w:rPr>
              <w:t xml:space="preserve"> İHALE</w:t>
            </w:r>
            <w:r>
              <w:rPr>
                <w:rFonts w:cstheme="minorHAnsi"/>
              </w:rPr>
              <w:t>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C72D1F">
              <w:rPr>
                <w:rFonts w:cstheme="minorHAnsi"/>
              </w:rPr>
              <w:t>2</w:t>
            </w:r>
            <w:r>
              <w:rPr>
                <w:rFonts w:cstheme="minorHAnsi"/>
              </w:rPr>
              <w:t>.02.2021 SAAT</w:t>
            </w:r>
            <w:r w:rsidR="00C72D1F">
              <w:rPr>
                <w:rFonts w:cstheme="minorHAnsi"/>
              </w:rPr>
              <w:t xml:space="preserve"> 10.00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Default="00A26EA5" w:rsidP="00A26E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E3620B">
              <w:rPr>
                <w:rFonts w:cstheme="minorHAnsi"/>
              </w:rPr>
              <w:t>2</w:t>
            </w:r>
            <w:bookmarkStart w:id="0" w:name="_GoBack"/>
            <w:bookmarkEnd w:id="0"/>
            <w:r>
              <w:rPr>
                <w:rFonts w:cstheme="minorHAnsi"/>
              </w:rPr>
              <w:t>.02.2021 SAAT</w:t>
            </w:r>
            <w:r w:rsidR="00C72D1F">
              <w:rPr>
                <w:rFonts w:cstheme="minorHAnsi"/>
              </w:rPr>
              <w:t xml:space="preserve"> 09.00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A26EA5" w:rsidRPr="00A26EA5">
        <w:rPr>
          <w:rFonts w:cstheme="minorHAnsi"/>
          <w:b/>
        </w:rPr>
        <w:t>28.01.2021, 29.01.2021,</w:t>
      </w:r>
      <w:r w:rsidR="00A26EA5">
        <w:rPr>
          <w:rFonts w:cstheme="minorHAnsi"/>
        </w:rPr>
        <w:t xml:space="preserve"> </w:t>
      </w:r>
      <w:r w:rsidR="00E54390">
        <w:rPr>
          <w:rFonts w:cstheme="minorHAnsi"/>
          <w:b/>
        </w:rPr>
        <w:t>01</w:t>
      </w:r>
      <w:r w:rsidR="00681F4A">
        <w:rPr>
          <w:rFonts w:cstheme="minorHAnsi"/>
          <w:b/>
        </w:rPr>
        <w:t>.0</w:t>
      </w:r>
      <w:r w:rsidR="00E54390">
        <w:rPr>
          <w:rFonts w:cstheme="minorHAnsi"/>
          <w:b/>
        </w:rPr>
        <w:t>2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</w:t>
      </w:r>
      <w:r>
        <w:rPr>
          <w:rFonts w:cstheme="minorHAnsi"/>
          <w:b/>
        </w:rPr>
        <w:t>1</w:t>
      </w:r>
      <w:r w:rsidR="00C72D1F">
        <w:rPr>
          <w:rFonts w:cstheme="minorHAnsi"/>
          <w:b/>
        </w:rPr>
        <w:t>, 02.02.2021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935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AB6A-DA30-4017-A565-FAEBECEC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FURKAN SAGIR</cp:lastModifiedBy>
  <cp:revision>15</cp:revision>
  <dcterms:created xsi:type="dcterms:W3CDTF">2021-01-12T11:14:00Z</dcterms:created>
  <dcterms:modified xsi:type="dcterms:W3CDTF">2021-01-13T10:46:00Z</dcterms:modified>
</cp:coreProperties>
</file>