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9A02DB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YÜKLENİCİ MALZEMELİ TESİS</w:t>
      </w:r>
      <w:r w:rsidR="004D66BB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9A02DB">
        <w:rPr>
          <w:sz w:val="24"/>
          <w:szCs w:val="24"/>
        </w:rPr>
        <w:t>YÜKLENİCİ MALZEMELİ TESİS</w:t>
      </w:r>
      <w:r w:rsidR="004D66BB">
        <w:rPr>
          <w:sz w:val="24"/>
          <w:szCs w:val="24"/>
        </w:rPr>
        <w:t xml:space="preserve">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ÇORUH EDAŞ </w:t>
      </w:r>
      <w:r w:rsidR="009A02DB">
        <w:rPr>
          <w:sz w:val="24"/>
          <w:szCs w:val="24"/>
        </w:rPr>
        <w:t xml:space="preserve">YÜKLENİCİ MALZEMELİ </w:t>
      </w:r>
      <w:proofErr w:type="gramStart"/>
      <w:r w:rsidR="009A02DB">
        <w:rPr>
          <w:sz w:val="24"/>
          <w:szCs w:val="24"/>
        </w:rPr>
        <w:t>TESİS</w:t>
      </w:r>
      <w:r w:rsidR="004D6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125"/>
        <w:gridCol w:w="2076"/>
        <w:gridCol w:w="53"/>
        <w:gridCol w:w="2257"/>
        <w:gridCol w:w="2276"/>
      </w:tblGrid>
      <w:tr w:rsidR="00E42878" w:rsidRPr="00542081" w:rsidTr="008156B4">
        <w:trPr>
          <w:gridAfter w:val="1"/>
          <w:wAfter w:w="2276" w:type="dxa"/>
          <w:trHeight w:val="273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4239" w:rsidRPr="00542081" w:rsidTr="008156B4">
        <w:trPr>
          <w:trHeight w:val="546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A02DB" w:rsidTr="008156B4">
        <w:trPr>
          <w:trHeight w:val="8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30.825.400,40 TRY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90562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89056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.2021 SAAT </w:t>
            </w:r>
            <w:r w:rsidR="00890562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="009A02DB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9A02DB">
              <w:rPr>
                <w:rFonts w:ascii="Calibri" w:hAnsi="Calibri" w:cs="Calibri"/>
                <w:color w:val="000000"/>
              </w:rPr>
              <w:t xml:space="preserve">.2021 SAAT </w:t>
            </w:r>
            <w:r w:rsidR="00F6786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9A02D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9A02DB" w:rsidRPr="00542081" w:rsidTr="008156B4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30.544.219,57 TRY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9A02DB" w:rsidRPr="00542081" w:rsidTr="008156B4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25.614.904,85 TRY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9A02DB" w:rsidRPr="00542081" w:rsidTr="008156B4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32.272.975,93 TRY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9A02DB" w:rsidRDefault="00C90225" w:rsidP="00C9022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890562">
        <w:rPr>
          <w:b/>
          <w:sz w:val="24"/>
          <w:szCs w:val="24"/>
        </w:rPr>
        <w:t>06.04.2021</w:t>
      </w:r>
    </w:p>
    <w:p w:rsidR="00890562" w:rsidRDefault="00890562" w:rsidP="00C90225">
      <w:pPr>
        <w:pStyle w:val="AralkYok"/>
        <w:rPr>
          <w:b/>
          <w:sz w:val="24"/>
          <w:szCs w:val="24"/>
        </w:rPr>
      </w:pPr>
    </w:p>
    <w:p w:rsidR="00890562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e)Son</w:t>
      </w:r>
      <w:proofErr w:type="gramEnd"/>
      <w:r>
        <w:rPr>
          <w:sz w:val="24"/>
          <w:szCs w:val="24"/>
        </w:rPr>
        <w:t xml:space="preserve"> Teklif Verme tarihi: </w:t>
      </w:r>
      <w:r w:rsidRPr="00890562">
        <w:rPr>
          <w:b/>
          <w:sz w:val="24"/>
          <w:szCs w:val="24"/>
        </w:rPr>
        <w:t>02.04.2021</w:t>
      </w:r>
    </w:p>
    <w:p w:rsidR="00C90225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r w:rsidR="00C90225" w:rsidRPr="002A0AFD">
        <w:rPr>
          <w:sz w:val="24"/>
          <w:szCs w:val="24"/>
        </w:rPr>
        <w:t>Kapalı</w:t>
      </w:r>
      <w:proofErr w:type="gramEnd"/>
      <w:r w:rsidR="00C90225" w:rsidRPr="002A0AFD">
        <w:rPr>
          <w:sz w:val="24"/>
          <w:szCs w:val="24"/>
        </w:rPr>
        <w:t xml:space="preserve"> zarf toplam teklif bedelinin % </w:t>
      </w:r>
      <w:r w:rsidR="008156B4">
        <w:rPr>
          <w:sz w:val="24"/>
          <w:szCs w:val="24"/>
        </w:rPr>
        <w:t>6</w:t>
      </w:r>
      <w:r w:rsidR="00C90225" w:rsidRPr="002A0AFD">
        <w:rPr>
          <w:sz w:val="24"/>
          <w:szCs w:val="24"/>
        </w:rPr>
        <w:t xml:space="preserve"> (Yüzde </w:t>
      </w:r>
      <w:r w:rsidR="008156B4">
        <w:rPr>
          <w:sz w:val="24"/>
          <w:szCs w:val="24"/>
        </w:rPr>
        <w:t>Altı</w:t>
      </w:r>
      <w:r w:rsidR="00C90225" w:rsidRPr="002A0AFD">
        <w:rPr>
          <w:sz w:val="24"/>
          <w:szCs w:val="24"/>
        </w:rPr>
        <w:t>) ‘ ü oranında Geçici Teminat Mektubu alınacaktır.</w:t>
      </w:r>
    </w:p>
    <w:p w:rsidR="00C90225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C90225">
        <w:rPr>
          <w:sz w:val="24"/>
          <w:szCs w:val="24"/>
        </w:rPr>
        <w:t>) Avans verilmeyecektir.</w:t>
      </w:r>
    </w:p>
    <w:p w:rsidR="00C90225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C90225">
        <w:rPr>
          <w:sz w:val="24"/>
          <w:szCs w:val="24"/>
        </w:rPr>
        <w:t>) Diğer hususlar idari şartnamede belirtilmiştir.</w:t>
      </w:r>
    </w:p>
    <w:p w:rsidR="00C90225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C90225">
        <w:rPr>
          <w:sz w:val="24"/>
          <w:szCs w:val="24"/>
        </w:rPr>
        <w:t>)İhale</w:t>
      </w:r>
      <w:proofErr w:type="gramEnd"/>
      <w:r w:rsidR="00C90225">
        <w:rPr>
          <w:sz w:val="24"/>
          <w:szCs w:val="24"/>
        </w:rPr>
        <w:t xml:space="preserve"> kapsamında kısmi teklif alınacaktır.</w:t>
      </w:r>
    </w:p>
    <w:p w:rsidR="00890562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925663" w:rsidRPr="00925663">
        <w:rPr>
          <w:sz w:val="24"/>
          <w:szCs w:val="24"/>
        </w:rPr>
        <w:t xml:space="preserve">İSTEKLİ’ </w:t>
      </w:r>
      <w:proofErr w:type="spellStart"/>
      <w:r w:rsidR="00925663" w:rsidRPr="00925663">
        <w:rPr>
          <w:sz w:val="24"/>
          <w:szCs w:val="24"/>
        </w:rPr>
        <w:t>nin</w:t>
      </w:r>
      <w:proofErr w:type="spellEnd"/>
      <w:r w:rsidR="00925663" w:rsidRPr="00925663">
        <w:rPr>
          <w:sz w:val="24"/>
          <w:szCs w:val="24"/>
        </w:rPr>
        <w:t xml:space="preserve"> ihale konusu iş ile ilgili son beş yıl içindeki iş deneyim tutarları toplamı İSTEKLİ’ </w:t>
      </w:r>
      <w:proofErr w:type="spellStart"/>
      <w:r w:rsidR="00925663" w:rsidRPr="00925663">
        <w:rPr>
          <w:sz w:val="24"/>
          <w:szCs w:val="24"/>
        </w:rPr>
        <w:t>nin</w:t>
      </w:r>
      <w:proofErr w:type="spellEnd"/>
      <w:r w:rsidR="00925663" w:rsidRPr="00925663">
        <w:rPr>
          <w:sz w:val="24"/>
          <w:szCs w:val="24"/>
        </w:rPr>
        <w:t xml:space="preserve"> toplam teklif bedeli tutarının %1</w:t>
      </w:r>
      <w:r w:rsidR="00925663">
        <w:rPr>
          <w:sz w:val="24"/>
          <w:szCs w:val="24"/>
        </w:rPr>
        <w:t>50</w:t>
      </w:r>
      <w:r w:rsidR="00925663" w:rsidRPr="00925663">
        <w:rPr>
          <w:sz w:val="24"/>
          <w:szCs w:val="24"/>
        </w:rPr>
        <w:t>’den az olmayacaktır</w:t>
      </w:r>
      <w:r w:rsidR="00925663">
        <w:rPr>
          <w:sz w:val="24"/>
          <w:szCs w:val="24"/>
        </w:rPr>
        <w:t>.</w:t>
      </w:r>
      <w:bookmarkStart w:id="0" w:name="_GoBack"/>
      <w:bookmarkEnd w:id="0"/>
    </w:p>
    <w:p w:rsidR="00EE74AD" w:rsidRPr="005F6F69" w:rsidRDefault="00EE74AD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AC" w:rsidRDefault="005733AC" w:rsidP="005C7C3E">
      <w:pPr>
        <w:spacing w:after="0" w:line="240" w:lineRule="auto"/>
      </w:pPr>
      <w:r>
        <w:separator/>
      </w:r>
    </w:p>
  </w:endnote>
  <w:endnote w:type="continuationSeparator" w:id="0">
    <w:p w:rsidR="005733AC" w:rsidRDefault="005733AC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AC" w:rsidRDefault="005733AC" w:rsidP="005C7C3E">
      <w:pPr>
        <w:spacing w:after="0" w:line="240" w:lineRule="auto"/>
      </w:pPr>
      <w:r>
        <w:separator/>
      </w:r>
    </w:p>
  </w:footnote>
  <w:footnote w:type="continuationSeparator" w:id="0">
    <w:p w:rsidR="005733AC" w:rsidRDefault="005733AC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3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211A0"/>
    <w:rsid w:val="00223B95"/>
    <w:rsid w:val="00231F75"/>
    <w:rsid w:val="002431D6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4239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50DE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733AC"/>
    <w:rsid w:val="005A035E"/>
    <w:rsid w:val="005A2A4A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065FC"/>
    <w:rsid w:val="008156B4"/>
    <w:rsid w:val="00816B98"/>
    <w:rsid w:val="0081794C"/>
    <w:rsid w:val="00822A26"/>
    <w:rsid w:val="00833A2B"/>
    <w:rsid w:val="00861B45"/>
    <w:rsid w:val="008627F9"/>
    <w:rsid w:val="00890281"/>
    <w:rsid w:val="00890562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25663"/>
    <w:rsid w:val="009332FB"/>
    <w:rsid w:val="0095054C"/>
    <w:rsid w:val="00965173"/>
    <w:rsid w:val="00966761"/>
    <w:rsid w:val="009811FA"/>
    <w:rsid w:val="00982EDD"/>
    <w:rsid w:val="00997BA1"/>
    <w:rsid w:val="009A0225"/>
    <w:rsid w:val="009A02DB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4AF"/>
    <w:rsid w:val="00A615DF"/>
    <w:rsid w:val="00A63FE2"/>
    <w:rsid w:val="00A66092"/>
    <w:rsid w:val="00A9050E"/>
    <w:rsid w:val="00A958E9"/>
    <w:rsid w:val="00A979A4"/>
    <w:rsid w:val="00AA0712"/>
    <w:rsid w:val="00AA2B47"/>
    <w:rsid w:val="00AA3907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8657E"/>
    <w:rsid w:val="00BA5B46"/>
    <w:rsid w:val="00BC7F47"/>
    <w:rsid w:val="00BD0196"/>
    <w:rsid w:val="00BD3845"/>
    <w:rsid w:val="00BD662A"/>
    <w:rsid w:val="00C3669A"/>
    <w:rsid w:val="00C5051D"/>
    <w:rsid w:val="00C5175E"/>
    <w:rsid w:val="00C666B1"/>
    <w:rsid w:val="00C8096C"/>
    <w:rsid w:val="00C85C51"/>
    <w:rsid w:val="00C90225"/>
    <w:rsid w:val="00C90AC2"/>
    <w:rsid w:val="00C97394"/>
    <w:rsid w:val="00CA7CA1"/>
    <w:rsid w:val="00CB7EDA"/>
    <w:rsid w:val="00CC059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B7C77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C6E2E"/>
    <w:rsid w:val="00EE74AD"/>
    <w:rsid w:val="00EF1874"/>
    <w:rsid w:val="00F2440F"/>
    <w:rsid w:val="00F41F09"/>
    <w:rsid w:val="00F615E3"/>
    <w:rsid w:val="00F67865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252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BC63-41DA-4924-889B-E00495E3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5</cp:revision>
  <dcterms:created xsi:type="dcterms:W3CDTF">2021-03-17T10:08:00Z</dcterms:created>
  <dcterms:modified xsi:type="dcterms:W3CDTF">2021-03-19T10:13:00Z</dcterms:modified>
</cp:coreProperties>
</file>